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A3" w:rsidRDefault="000C18A3" w:rsidP="000C18A3">
      <w:pPr>
        <w:rPr>
          <w:rFonts w:ascii="Calibri" w:hAnsi="Calibri"/>
          <w:b/>
          <w:sz w:val="22"/>
          <w:szCs w:val="22"/>
          <w:u w:val="single"/>
        </w:rPr>
      </w:pPr>
      <w:r w:rsidRPr="000C18A3">
        <w:rPr>
          <w:rFonts w:ascii="Calibri" w:hAnsi="Calibri"/>
          <w:b/>
          <w:sz w:val="22"/>
          <w:szCs w:val="22"/>
          <w:u w:val="single"/>
        </w:rPr>
        <w:t>Geology</w:t>
      </w:r>
    </w:p>
    <w:p w:rsidR="000C18A3" w:rsidRPr="000C18A3" w:rsidRDefault="000C18A3" w:rsidP="000C18A3">
      <w:pPr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</w:p>
    <w:p w:rsidR="000C18A3" w:rsidRPr="00B52AD7" w:rsidRDefault="000C18A3" w:rsidP="000C18A3">
      <w:pPr>
        <w:rPr>
          <w:rFonts w:ascii="Calibri" w:hAnsi="Calibri"/>
          <w:color w:val="0070C0"/>
          <w:sz w:val="20"/>
          <w:szCs w:val="20"/>
        </w:rPr>
      </w:pPr>
      <w:r w:rsidRPr="00F20276">
        <w:rPr>
          <w:rFonts w:ascii="Calibri" w:hAnsi="Calibri"/>
          <w:sz w:val="20"/>
          <w:szCs w:val="20"/>
        </w:rPr>
        <w:t xml:space="preserve">The following are the current SLOs for the undergraduate geology option. They will likely be slightly revised in 2011-2012. We recognize that there is a deficiency in mastery of some of the </w:t>
      </w:r>
      <w:r>
        <w:rPr>
          <w:rFonts w:ascii="Calibri" w:hAnsi="Calibri"/>
          <w:sz w:val="20"/>
          <w:szCs w:val="20"/>
        </w:rPr>
        <w:t>S</w:t>
      </w:r>
      <w:r w:rsidRPr="00F20276">
        <w:rPr>
          <w:rFonts w:ascii="Calibri" w:hAnsi="Calibri"/>
          <w:sz w:val="20"/>
          <w:szCs w:val="20"/>
        </w:rPr>
        <w:t xml:space="preserve">LOs because changes in the curriculum removed the capstone experience and a replacement has not yet been </w:t>
      </w:r>
      <w:r>
        <w:rPr>
          <w:rFonts w:ascii="Calibri" w:hAnsi="Calibri"/>
          <w:sz w:val="20"/>
          <w:szCs w:val="20"/>
        </w:rPr>
        <w:t>implemented</w:t>
      </w:r>
      <w:r w:rsidRPr="00B52AD7">
        <w:rPr>
          <w:rFonts w:ascii="Calibri" w:hAnsi="Calibri"/>
          <w:color w:val="0070C0"/>
          <w:sz w:val="20"/>
          <w:szCs w:val="20"/>
        </w:rPr>
        <w:t xml:space="preserve">. </w:t>
      </w:r>
      <w:r>
        <w:rPr>
          <w:rFonts w:ascii="Calibri" w:hAnsi="Calibri"/>
          <w:color w:val="0070C0"/>
          <w:sz w:val="20"/>
          <w:szCs w:val="20"/>
        </w:rPr>
        <w:t xml:space="preserve"> </w:t>
      </w:r>
    </w:p>
    <w:p w:rsidR="000C18A3" w:rsidRPr="00E57FB5" w:rsidRDefault="000C18A3" w:rsidP="000C18A3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250"/>
        <w:gridCol w:w="2745"/>
        <w:gridCol w:w="2745"/>
        <w:gridCol w:w="2745"/>
        <w:gridCol w:w="2745"/>
      </w:tblGrid>
      <w:tr w:rsidR="000C18A3" w:rsidRPr="00A9702F" w:rsidTr="002B2241">
        <w:tc>
          <w:tcPr>
            <w:tcW w:w="1008" w:type="dxa"/>
          </w:tcPr>
          <w:p w:rsidR="000C18A3" w:rsidRPr="00B14763" w:rsidRDefault="000C18A3" w:rsidP="002B22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763">
              <w:rPr>
                <w:rFonts w:asciiTheme="minorHAnsi" w:hAnsiTheme="minorHAnsi" w:cstheme="minorHAnsi"/>
                <w:sz w:val="20"/>
                <w:szCs w:val="20"/>
              </w:rPr>
              <w:t>Program Courses</w:t>
            </w:r>
          </w:p>
        </w:tc>
        <w:tc>
          <w:tcPr>
            <w:tcW w:w="2250" w:type="dxa"/>
          </w:tcPr>
          <w:p w:rsidR="000C18A3" w:rsidRDefault="000C18A3" w:rsidP="002B22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5" w:type="dxa"/>
          </w:tcPr>
          <w:p w:rsidR="000C18A3" w:rsidRPr="00F94F20" w:rsidRDefault="000C18A3" w:rsidP="002B22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F94F20">
              <w:rPr>
                <w:rFonts w:asciiTheme="minorHAnsi" w:hAnsiTheme="minorHAnsi" w:cstheme="minorHAnsi"/>
                <w:sz w:val="20"/>
                <w:szCs w:val="20"/>
              </w:rPr>
              <w:t>LO 1: Students can demonstrate conceptual understanding of different earth materials and the processes that shape them throughout their history.</w:t>
            </w:r>
          </w:p>
        </w:tc>
        <w:tc>
          <w:tcPr>
            <w:tcW w:w="2745" w:type="dxa"/>
          </w:tcPr>
          <w:p w:rsidR="000C18A3" w:rsidRPr="00F94F20" w:rsidRDefault="000C18A3" w:rsidP="002B2241">
            <w:pPr>
              <w:ind w:left="-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F94F20">
              <w:rPr>
                <w:rFonts w:asciiTheme="minorHAnsi" w:hAnsiTheme="minorHAnsi" w:cstheme="minorHAnsi"/>
                <w:sz w:val="20"/>
                <w:szCs w:val="20"/>
              </w:rPr>
              <w:t>LO 2: Students can demonstrate skills in standard data-gathering and data-analysis methods in both lab and field settings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45" w:type="dxa"/>
          </w:tcPr>
          <w:p w:rsidR="000C18A3" w:rsidRPr="00F94F20" w:rsidRDefault="000C18A3" w:rsidP="002B22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F94F20">
              <w:rPr>
                <w:rFonts w:asciiTheme="minorHAnsi" w:hAnsiTheme="minorHAnsi" w:cstheme="minorHAnsi"/>
                <w:sz w:val="20"/>
                <w:szCs w:val="20"/>
              </w:rPr>
              <w:t>LO 3: Students can identify geologic problems and develop testable hypotheses that would aid in their solution both independently and in collaboration with others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45" w:type="dxa"/>
          </w:tcPr>
          <w:p w:rsidR="000C18A3" w:rsidRPr="00F94F20" w:rsidRDefault="000C18A3" w:rsidP="002B22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F94F20">
              <w:rPr>
                <w:rFonts w:asciiTheme="minorHAnsi" w:hAnsiTheme="minorHAnsi" w:cstheme="minorHAnsi"/>
                <w:sz w:val="20"/>
                <w:szCs w:val="20"/>
              </w:rPr>
              <w:t>LO 4: Students can present polished summaries, both written and oral, of their geological discoveries.</w:t>
            </w:r>
          </w:p>
        </w:tc>
      </w:tr>
      <w:tr w:rsidR="000C18A3" w:rsidRPr="00A9702F" w:rsidTr="002B2241">
        <w:tc>
          <w:tcPr>
            <w:tcW w:w="1008" w:type="dxa"/>
          </w:tcPr>
          <w:p w:rsidR="000C18A3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101/102</w:t>
            </w:r>
          </w:p>
        </w:tc>
        <w:tc>
          <w:tcPr>
            <w:tcW w:w="2250" w:type="dxa"/>
          </w:tcPr>
          <w:p w:rsidR="000C18A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Geology of Planet Earth &amp; Lab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18A3" w:rsidRPr="00A9702F" w:rsidTr="002B2241">
        <w:tc>
          <w:tcPr>
            <w:tcW w:w="1008" w:type="dxa"/>
          </w:tcPr>
          <w:p w:rsidR="000C18A3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110/112</w:t>
            </w:r>
          </w:p>
        </w:tc>
        <w:tc>
          <w:tcPr>
            <w:tcW w:w="2250" w:type="dxa"/>
          </w:tcPr>
          <w:p w:rsidR="000C18A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Earth and Life through Time &amp; Lab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18A3" w:rsidRPr="00A9702F" w:rsidTr="002B2241">
        <w:tc>
          <w:tcPr>
            <w:tcW w:w="1008" w:type="dxa"/>
          </w:tcPr>
          <w:p w:rsidR="000C18A3" w:rsidRPr="00A9702F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207/L</w:t>
            </w:r>
          </w:p>
        </w:tc>
        <w:tc>
          <w:tcPr>
            <w:tcW w:w="2250" w:type="dxa"/>
          </w:tcPr>
          <w:p w:rsidR="000C18A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Mineralogy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18A3" w:rsidRPr="00A9702F" w:rsidTr="002B2241">
        <w:tc>
          <w:tcPr>
            <w:tcW w:w="1008" w:type="dxa"/>
          </w:tcPr>
          <w:p w:rsidR="000C18A3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235</w:t>
            </w:r>
          </w:p>
          <w:p w:rsidR="000C18A3" w:rsidRPr="00A9702F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0C18A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Field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I, 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0C18A3" w:rsidRPr="00A9702F" w:rsidTr="002B2241">
        <w:tc>
          <w:tcPr>
            <w:tcW w:w="1008" w:type="dxa"/>
          </w:tcPr>
          <w:p w:rsidR="000C18A3" w:rsidRPr="00A9702F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307/L</w:t>
            </w:r>
          </w:p>
        </w:tc>
        <w:tc>
          <w:tcPr>
            <w:tcW w:w="2250" w:type="dxa"/>
          </w:tcPr>
          <w:p w:rsidR="000C18A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Petrology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18A3" w:rsidRPr="00A9702F" w:rsidTr="002B2241">
        <w:tc>
          <w:tcPr>
            <w:tcW w:w="1008" w:type="dxa"/>
          </w:tcPr>
          <w:p w:rsidR="000C18A3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310/L</w:t>
            </w:r>
          </w:p>
        </w:tc>
        <w:tc>
          <w:tcPr>
            <w:tcW w:w="2250" w:type="dxa"/>
          </w:tcPr>
          <w:p w:rsidR="000C18A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Structure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0C18A3" w:rsidRPr="00A9702F" w:rsidTr="002B2241">
        <w:tc>
          <w:tcPr>
            <w:tcW w:w="1008" w:type="dxa"/>
          </w:tcPr>
          <w:p w:rsidR="000C18A3" w:rsidRPr="00A9702F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341/L</w:t>
            </w:r>
          </w:p>
        </w:tc>
        <w:tc>
          <w:tcPr>
            <w:tcW w:w="2250" w:type="dxa"/>
          </w:tcPr>
          <w:p w:rsidR="000C18A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Sedimentary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</w:tr>
      <w:tr w:rsidR="000C18A3" w:rsidRPr="00A9702F" w:rsidTr="002B2241">
        <w:tc>
          <w:tcPr>
            <w:tcW w:w="1008" w:type="dxa"/>
          </w:tcPr>
          <w:p w:rsidR="000C18A3" w:rsidRPr="00A9702F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351/L</w:t>
            </w:r>
          </w:p>
        </w:tc>
        <w:tc>
          <w:tcPr>
            <w:tcW w:w="2250" w:type="dxa"/>
          </w:tcPr>
          <w:p w:rsidR="000C18A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Paleontology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0C18A3" w:rsidRPr="00A9702F" w:rsidTr="002B2241">
        <w:tc>
          <w:tcPr>
            <w:tcW w:w="1008" w:type="dxa"/>
          </w:tcPr>
          <w:p w:rsidR="000C18A3" w:rsidRPr="00A9702F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443/L</w:t>
            </w:r>
          </w:p>
        </w:tc>
        <w:tc>
          <w:tcPr>
            <w:tcW w:w="2250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Stratigraphy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0C18A3" w:rsidRPr="00A9702F" w:rsidTr="002B2241">
        <w:tc>
          <w:tcPr>
            <w:tcW w:w="1008" w:type="dxa"/>
          </w:tcPr>
          <w:p w:rsidR="000C18A3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GEOL </w:t>
            </w:r>
          </w:p>
          <w:p w:rsidR="000C18A3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450</w:t>
            </w:r>
          </w:p>
        </w:tc>
        <w:tc>
          <w:tcPr>
            <w:tcW w:w="2250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Summer Field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</w:tr>
      <w:tr w:rsidR="000C18A3" w:rsidRPr="00A9702F" w:rsidTr="002B2241">
        <w:tc>
          <w:tcPr>
            <w:tcW w:w="1008" w:type="dxa"/>
          </w:tcPr>
          <w:p w:rsidR="000C18A3" w:rsidRPr="00A9702F" w:rsidRDefault="000C18A3" w:rsidP="002B22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GEOL 464/L</w:t>
            </w:r>
          </w:p>
        </w:tc>
        <w:tc>
          <w:tcPr>
            <w:tcW w:w="2250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Geophysics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D, </w:t>
            </w:r>
            <w:r w:rsidRPr="00505003"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2745" w:type="dxa"/>
          </w:tcPr>
          <w:p w:rsidR="000C18A3" w:rsidRPr="00505003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05003">
              <w:rPr>
                <w:rFonts w:ascii="Calibri" w:hAnsi="Calibri"/>
                <w:sz w:val="20"/>
                <w:szCs w:val="20"/>
              </w:rPr>
              <w:t>D, M</w:t>
            </w:r>
          </w:p>
        </w:tc>
        <w:tc>
          <w:tcPr>
            <w:tcW w:w="2745" w:type="dxa"/>
          </w:tcPr>
          <w:p w:rsidR="000C18A3" w:rsidRPr="00A9702F" w:rsidRDefault="000C18A3" w:rsidP="002B22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C18A3" w:rsidRPr="00E57FB5" w:rsidRDefault="000C18A3" w:rsidP="000C18A3">
      <w:pPr>
        <w:jc w:val="center"/>
        <w:rPr>
          <w:rFonts w:ascii="Calibri" w:hAnsi="Calibri"/>
          <w:sz w:val="20"/>
          <w:szCs w:val="20"/>
        </w:rPr>
      </w:pPr>
    </w:p>
    <w:p w:rsidR="00080BC3" w:rsidRDefault="00080BC3"/>
    <w:sectPr w:rsidR="00080BC3" w:rsidSect="00F20276">
      <w:footerReference w:type="default" r:id="rId5"/>
      <w:pgSz w:w="15840" w:h="12240" w:orient="landscape" w:code="1"/>
      <w:pgMar w:top="864" w:right="720" w:bottom="864" w:left="72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D0" w:rsidRDefault="000C18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3"/>
    <w:rsid w:val="00080BC3"/>
    <w:rsid w:val="000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8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8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2013-11-19T00:20:00Z</dcterms:created>
  <dcterms:modified xsi:type="dcterms:W3CDTF">2013-11-19T00:21:00Z</dcterms:modified>
</cp:coreProperties>
</file>